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96" w:type="dxa"/>
        <w:jc w:val="left"/>
        <w:tblInd w:w="-28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41"/>
        <w:gridCol w:w="5669"/>
        <w:gridCol w:w="1986"/>
      </w:tblGrid>
      <w:tr>
        <w:trPr/>
        <w:tc>
          <w:tcPr>
            <w:tcW w:w="2341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/>
              <w:t xml:space="preserve">                                 </w:t>
            </w:r>
            <w:r>
              <w:rPr/>
              <w:drawing>
                <wp:inline distT="0" distB="0" distL="0" distR="0">
                  <wp:extent cx="895350" cy="1104900"/>
                  <wp:effectExtent l="0" t="0" r="0" b="0"/>
                  <wp:docPr id="1" name="Immagine 1" descr="Logo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COMUNE di TEMU'</w:t>
            </w:r>
          </w:p>
          <w:p>
            <w:pPr>
              <w:pStyle w:val="Heading5"/>
              <w:widowControl w:val="false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Provincia di Brescia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i/>
              </w:rPr>
              <w:t>info@comune.temu.bs.it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99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/>
            </w:pPr>
            <w:r>
              <w:rPr>
                <w:rFonts w:ascii="Arial" w:hAnsi="Arial"/>
                <w:sz w:val="16"/>
              </w:rPr>
              <w:t>Via Roma, 38  CAP 25050 TEMU’ - Tel. 0364/906420 – fax. 0364/94365 Cod. Fisc. n. 00827800178 – Partita IVA n. 00580370989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Richiesta di copia integrale e/o estratto per riassunto di atto di nascita | matrimonio | morte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Io sottoscritt… ___________________________________________________________________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nat... a (1)  __________________________________________________ il ____/____/_________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residente in (2) _________________________________________________ CAP 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____________________________________________________________________ n. 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qualità di (3) __________________________________________________________________ 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 H I E D 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ai sensi dell’articolo 107 del DPR 3.11.2000, n.396, </w:t>
      </w:r>
      <w:r>
        <w:rPr>
          <w:b/>
          <w:sz w:val="24"/>
          <w:szCs w:val="24"/>
        </w:rPr>
        <w:t>il rilascio di N. _______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copia integrale</w:t>
      </w:r>
      <w:r>
        <w:rPr>
          <w:sz w:val="24"/>
          <w:szCs w:val="24"/>
        </w:rPr>
        <w:t xml:space="preserve"> dell'atto di (scegliere la condizione ricorrente, solo se conosciuta)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estratto per riassunto</w:t>
      </w:r>
      <w:r>
        <w:rPr>
          <w:sz w:val="24"/>
          <w:szCs w:val="24"/>
        </w:rPr>
        <w:t xml:space="preserve"> dell'atto di (scegliere la condizione ricorrente, solo se conosciuta)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Nascita</w:t>
      </w:r>
      <w:r>
        <w:rPr>
          <w:sz w:val="24"/>
          <w:szCs w:val="24"/>
        </w:rPr>
        <w:t xml:space="preserve">         n. ____________ parte ______ serie _______ anno ____________ 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Matrimonio</w:t>
      </w:r>
      <w:r>
        <w:rPr>
          <w:sz w:val="24"/>
          <w:szCs w:val="24"/>
        </w:rPr>
        <w:t xml:space="preserve"> n. ____________ parte ______ serie _______ anno ____________ 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Morte</w:t>
      </w:r>
      <w:r>
        <w:rPr>
          <w:sz w:val="24"/>
          <w:szCs w:val="24"/>
        </w:rPr>
        <w:t xml:space="preserve">           n. ____________ parte ______ serie _______ anno ____________ 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relativo alla mia persona;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relativo a: cognome 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nome 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nat… a (1)______________________________ il ____/____/_________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 tal fine, valendomi delle disposizioni di cui all'art. 47 del DPR 28.12.2000, N. 445 e consapevole delle sanzioni penali di cui all’art. 76 del citato Regolamento per le ipotesi di falsità in atti e dichiarazioni mendaci, dichiaro, sotto la mia personale responsabilità di essere interessato al rilascio suddetto per i seguenti </w:t>
      </w:r>
      <w:r>
        <w:rPr>
          <w:b/>
          <w:sz w:val="24"/>
          <w:szCs w:val="24"/>
        </w:rPr>
        <w:t>motivi</w:t>
      </w:r>
      <w:r>
        <w:rPr>
          <w:sz w:val="24"/>
          <w:szCs w:val="24"/>
        </w:rPr>
        <w:t xml:space="preserve"> (4) ________________________________________________________________________________________________________________________________________________________________ _________________________________________________________________________________ ______________________________________________________________________________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Dichiaro di aver preso visione dell’informativa Privacy disponibile sul retro.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Luogo e data __________________ </w:t>
      </w:r>
      <w:r>
        <w:rPr>
          <w:b/>
          <w:sz w:val="24"/>
          <w:szCs w:val="24"/>
        </w:rPr>
        <w:t>Firma</w:t>
      </w:r>
      <w:r>
        <w:rPr>
          <w:sz w:val="24"/>
          <w:szCs w:val="24"/>
        </w:rPr>
        <w:t xml:space="preserve"> (5) __________________________________________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 per la compilazione </w:t>
      </w:r>
    </w:p>
    <w:p>
      <w:pPr>
        <w:pStyle w:val="Normal"/>
        <w:jc w:val="both"/>
        <w:rPr/>
      </w:pPr>
      <w:r>
        <w:rPr/>
        <w:t xml:space="preserve">1. Indicare il Comune di nascita e la Provincia (per la Provincia si può usare la sigla) </w:t>
      </w:r>
    </w:p>
    <w:p>
      <w:pPr>
        <w:pStyle w:val="Normal"/>
        <w:jc w:val="both"/>
        <w:rPr/>
      </w:pPr>
      <w:r>
        <w:rPr/>
        <w:t>2. Indicare il Comune di iscrizione anagrafica e la Provincia (per la Provincia si può usare la sigla)</w:t>
      </w:r>
    </w:p>
    <w:p>
      <w:pPr>
        <w:pStyle w:val="Normal"/>
        <w:jc w:val="both"/>
        <w:rPr/>
      </w:pPr>
      <w:r>
        <w:rPr/>
        <w:t xml:space="preserve">3. Indicare la qualità del richiedente in rapporto alla persona cui si riferisce l’atto richiesto (es. diretto interessato, relazione di parentela, esercente la potestà o tutore, delegato del diretto interessato) </w:t>
      </w:r>
    </w:p>
    <w:p>
      <w:pPr>
        <w:pStyle w:val="Normal"/>
        <w:jc w:val="both"/>
        <w:rPr/>
      </w:pPr>
      <w:r>
        <w:rPr/>
        <w:t xml:space="preserve">4. Indicare le motivazioni (interesse giuridicamente rilevante) poste a fondamento della domanda </w:t>
      </w:r>
    </w:p>
    <w:p>
      <w:pPr>
        <w:pStyle w:val="Normal"/>
        <w:jc w:val="both"/>
        <w:rPr/>
      </w:pPr>
      <w:r>
        <w:rPr/>
        <w:t>5. La firma va apposta per intero e leggibile. La domanda deve essere sottoscritta in presenza del dipendente addetto oppure sottoscritta e inviata unitamente ad una fotocopia del documento di identità del sottoscrittore</w:t>
      </w:r>
    </w:p>
    <w:p>
      <w:pPr>
        <w:pStyle w:val="Normal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Informativa Privacy</w:t>
      </w:r>
      <w:r>
        <w:rPr/>
        <w:t xml:space="preserve"> </w:t>
      </w:r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Titolare del trattamento</w:t>
      </w:r>
    </w:p>
    <w:p>
      <w:pPr>
        <w:pStyle w:val="Normal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Dati di contatto del Titolare</w:t>
      </w:r>
      <w:r>
        <w:rPr>
          <w:sz w:val="18"/>
          <w:szCs w:val="18"/>
        </w:rPr>
        <w:t xml:space="preserve">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• </w:t>
      </w:r>
      <w:r>
        <w:rPr>
          <w:sz w:val="18"/>
          <w:szCs w:val="18"/>
        </w:rPr>
        <w:t>Denominazione del titolare: Comune di Temù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• </w:t>
      </w:r>
      <w:r>
        <w:rPr>
          <w:sz w:val="18"/>
          <w:szCs w:val="18"/>
        </w:rPr>
        <w:t>Indirizzo: Via Roma, 38 - 25050 - Temù (BS)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• </w:t>
      </w:r>
      <w:r>
        <w:rPr>
          <w:sz w:val="18"/>
          <w:szCs w:val="18"/>
        </w:rPr>
        <w:t xml:space="preserve">Email: </w:t>
      </w:r>
      <w:hyperlink r:id="rId3">
        <w:r>
          <w:rPr>
            <w:rStyle w:val="InternetLink"/>
            <w:sz w:val="18"/>
            <w:szCs w:val="18"/>
          </w:rPr>
          <w:t>info@comune.temu.bs.it</w:t>
        </w:r>
      </w:hyperlink>
      <w:hyperlink r:id="rId4">
        <w:r>
          <w:rPr>
            <w:sz w:val="18"/>
            <w:szCs w:val="18"/>
          </w:rPr>
          <w:t xml:space="preserve">   </w:t>
        </w:r>
      </w:hyperlink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• </w:t>
      </w:r>
      <w:r>
        <w:rPr>
          <w:sz w:val="18"/>
          <w:szCs w:val="18"/>
        </w:rPr>
        <w:t xml:space="preserve">Telefono: 0364/906420 </w:t>
      </w:r>
    </w:p>
    <w:p>
      <w:pPr>
        <w:pStyle w:val="Normal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Dati di contatto del Responsabile della protezione dei dati personali (RPD)</w:t>
      </w:r>
      <w:r>
        <w:rPr>
          <w:sz w:val="18"/>
          <w:szCs w:val="18"/>
        </w:rPr>
        <w:t xml:space="preserve">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• </w:t>
      </w:r>
      <w:r>
        <w:rPr>
          <w:sz w:val="18"/>
          <w:szCs w:val="18"/>
        </w:rPr>
        <w:t xml:space="preserve">Email: </w:t>
      </w:r>
      <w:hyperlink r:id="rId5">
        <w:r>
          <w:rPr>
            <w:rStyle w:val="InternetLink"/>
            <w:sz w:val="18"/>
            <w:szCs w:val="18"/>
          </w:rPr>
          <w:t>rpd@comune.temu.bs.it</w:t>
        </w:r>
      </w:hyperlink>
      <w:hyperlink r:id="rId6">
        <w:r>
          <w:rPr>
            <w:sz w:val="18"/>
            <w:szCs w:val="18"/>
          </w:rPr>
          <w:t xml:space="preserve"> </w:t>
        </w:r>
      </w:hyperlink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Finalità e legittimità del trattamento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Il Comune raccoglie e tratta i dati, personali anche particolari, dei propri cittadini per l’esecuzione di compiti di interesse pubblico o per l’esercizio di pubblici poteri.</w:t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Durata di conservazione</w:t>
      </w:r>
      <w:r>
        <w:rPr>
          <w:sz w:val="18"/>
          <w:szCs w:val="18"/>
        </w:rPr>
        <w:t xml:space="preserve">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sono conservati per i tempi prescritti dalla legge e secondo il Piano di conservazione approvato nel dicembre 2005 dalla Direzione Generale Archivi del Ministero dei beni e delle attività culturali e del turismo (disponibile al link: </w:t>
      </w:r>
      <w:hyperlink r:id="rId7">
        <w:r>
          <w:rPr>
            <w:rStyle w:val="InternetLink"/>
            <w:sz w:val="18"/>
            <w:szCs w:val="18"/>
          </w:rPr>
          <w:t>http://www.archivi.beniculturali.it/index.php/cosa-facciamo/progetti-di-tutela/progetti-conclusi/item/download/106_a41da40ad77f38bd0ebecf031ac96bd4</w:t>
        </w:r>
      </w:hyperlink>
      <w:hyperlink r:id="rId8">
        <w:r>
          <w:rPr>
            <w:sz w:val="18"/>
            <w:szCs w:val="18"/>
          </w:rPr>
          <w:t xml:space="preserve"> (apre in un'altra scheda).). </w:t>
        </w:r>
      </w:hyperlink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Destinatari dei dati trattati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I dati possono essere comunicati a terzi. Non sono trasmessi fuori dall’Unione Europea.</w:t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Ulteriori dettagli</w:t>
      </w:r>
      <w:r>
        <w:rPr>
          <w:sz w:val="18"/>
          <w:szCs w:val="18"/>
        </w:rPr>
        <w:t xml:space="preserve">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possono essere comunicati a: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1. altre pubbliche amministrazioni se la comunicazione è prevista per obbligo di legge;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2. partner, anche privati, con cui il Comune collabora per l’erogazione dei servizi;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3. soggetti terzi a cui il Comune affida lo svolgimento di determinate attività, ad esempio l’assistenza ai sistemi informatici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4. privati che presentino richiesta di accesso civico, accesso civico generalizzato e accesso agli atti, previa verifica del diritto ad accedere ai dati, documenti o informazioni richiesti.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I terzi, soggetti privati, che effettuano trattamenti sui dati personali per conto del Comune sono Responsabili del trattamento e si attengono a specifiche istruzioni.</w:t>
      </w:r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Diritti dell’interessato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Come esercitare il diritto di accesso, rettifica, cancellazione, limitazione e opposizione del trattamento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esercitare i propri diritti l’interessato può rivolgersi al Responsabile della protezione dei dati personali all’indirizzo email: </w:t>
      </w:r>
      <w:hyperlink r:id="rId9">
        <w:r>
          <w:rPr>
            <w:rStyle w:val="InternetLink"/>
            <w:sz w:val="18"/>
            <w:szCs w:val="18"/>
          </w:rPr>
          <w:t>rpd@comune.temu.bs.it</w:t>
        </w:r>
      </w:hyperlink>
      <w:hyperlink r:id="rId10">
        <w:r>
          <w:rPr>
            <w:sz w:val="18"/>
            <w:szCs w:val="18"/>
          </w:rPr>
          <w:t xml:space="preserve"> </w:t>
        </w:r>
      </w:hyperlink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Diritto di reclamo all’autorità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L’interessato può inoltre presentare reclamo al Garante per la protezione dei dati personali(apre in un'altra scheda).</w:t>
      </w:r>
    </w:p>
    <w:sectPr>
      <w:type w:val="nextPage"/>
      <w:pgSz w:w="11906" w:h="16838"/>
      <w:pgMar w:left="1134" w:right="1134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eb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06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Heading5">
    <w:name w:val="Heading 5"/>
    <w:basedOn w:val="Normal"/>
    <w:next w:val="Normal"/>
    <w:link w:val="Titolo5Carattere"/>
    <w:qFormat/>
    <w:rsid w:val="003006e4"/>
    <w:pPr>
      <w:keepNext w:val="true"/>
      <w:jc w:val="center"/>
      <w:outlineLvl w:val="4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5Carattere" w:customStyle="1">
    <w:name w:val="Titolo 5 Carattere"/>
    <w:basedOn w:val="DefaultParagraphFont"/>
    <w:link w:val="Heading5"/>
    <w:qFormat/>
    <w:rsid w:val="003006e4"/>
    <w:rPr>
      <w:rFonts w:ascii="Times New Roman" w:hAnsi="Times New Roman" w:eastAsia="Times New Roman" w:cs="Times New Roman"/>
      <w:b/>
      <w:sz w:val="28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006e4"/>
    <w:rPr>
      <w:rFonts w:ascii="Tahoma" w:hAnsi="Tahoma" w:eastAsia="Times New Roman" w:cs="Tahoma"/>
      <w:sz w:val="16"/>
      <w:szCs w:val="16"/>
      <w:lang w:eastAsia="it-IT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006e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84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comune.temu.bs.it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rpd@comune.temu.bs.it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www.archivi.beniculturali.it/index.php/cosa-facciamo/progetti-di-tutela/progetti-conclusi/item/download/106_a41da40ad77f38bd0ebecf031ac96bd4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rpd@comune.temu.bs.it" TargetMode="External"/><Relationship Id="rId10" Type="http://schemas.openxmlformats.org/officeDocument/2006/relationships/hyperlink" Target="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3F17B-4714-421C-9FD1-EABA09D130B7}"/>
</file>

<file path=customXml/itemProps2.xml><?xml version="1.0" encoding="utf-8"?>
<ds:datastoreItem xmlns:ds="http://schemas.openxmlformats.org/officeDocument/2006/customXml" ds:itemID="{42E42DA3-42AB-4868-A0E7-7791272A6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4820</Characters>
  <Paragraphs>63</Paragraphs>
  <CharactersWithSpaces>5710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lastPrinted>2022-08-18T10:23:00Z</cp:lastPrinted>
  <dcterms:created xsi:type="dcterms:W3CDTF">2022-11-09T08:02:00Z</dcterms:created>
  <dcterms:modified xsi:type="dcterms:W3CDTF">2024-01-22T15:37:49Z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